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D4" w:rsidRDefault="00DE65D4"/>
    <w:tbl>
      <w:tblPr>
        <w:tblStyle w:val="Mkatabulky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4500"/>
      </w:tblGrid>
      <w:tr w:rsidR="00BC2E5A">
        <w:tc>
          <w:tcPr>
            <w:tcW w:w="4608" w:type="dxa"/>
          </w:tcPr>
          <w:p w:rsidR="00BC2E5A" w:rsidRDefault="00BC2E5A" w:rsidP="00BC2E5A">
            <w:pPr>
              <w:pStyle w:val="Zhlav"/>
              <w:tabs>
                <w:tab w:val="right" w:pos="8222"/>
              </w:tabs>
            </w:pPr>
          </w:p>
          <w:p w:rsidR="00BC2E5A" w:rsidRDefault="00BC2E5A" w:rsidP="00BC2E5A">
            <w:pPr>
              <w:pStyle w:val="Zhlav"/>
              <w:tabs>
                <w:tab w:val="right" w:pos="8222"/>
              </w:tabs>
            </w:pPr>
          </w:p>
          <w:p w:rsidR="00BC2E5A" w:rsidRDefault="00BC2E5A" w:rsidP="00BC2E5A">
            <w:pPr>
              <w:pStyle w:val="Zhlav"/>
              <w:tabs>
                <w:tab w:val="right" w:pos="8222"/>
              </w:tabs>
            </w:pPr>
          </w:p>
          <w:p w:rsidR="00BC2E5A" w:rsidRDefault="00BC2E5A" w:rsidP="00BC2E5A">
            <w:pPr>
              <w:pStyle w:val="Zhlav"/>
              <w:tabs>
                <w:tab w:val="right" w:pos="8222"/>
              </w:tabs>
            </w:pPr>
          </w:p>
          <w:p w:rsidR="00BC2E5A" w:rsidRDefault="00BC2E5A" w:rsidP="00BC2E5A">
            <w:pPr>
              <w:pStyle w:val="Zhlav"/>
              <w:tabs>
                <w:tab w:val="right" w:pos="8222"/>
              </w:tabs>
            </w:pPr>
          </w:p>
          <w:p w:rsidR="00BC2E5A" w:rsidRDefault="00BC2E5A" w:rsidP="00BC2E5A">
            <w:pPr>
              <w:pStyle w:val="Zhlav"/>
              <w:tabs>
                <w:tab w:val="right" w:pos="8222"/>
              </w:tabs>
            </w:pPr>
          </w:p>
          <w:p w:rsidR="00BC2E5A" w:rsidRDefault="00BC2E5A" w:rsidP="00BC2E5A">
            <w:pPr>
              <w:pStyle w:val="Zhlav"/>
              <w:tabs>
                <w:tab w:val="right" w:pos="8222"/>
              </w:tabs>
            </w:pPr>
          </w:p>
          <w:p w:rsidR="00BC2E5A" w:rsidRDefault="00BC2E5A" w:rsidP="00BC2E5A">
            <w:pPr>
              <w:pStyle w:val="Zhlav"/>
              <w:tabs>
                <w:tab w:val="right" w:pos="8222"/>
              </w:tabs>
            </w:pPr>
          </w:p>
        </w:tc>
        <w:tc>
          <w:tcPr>
            <w:tcW w:w="4500" w:type="dxa"/>
          </w:tcPr>
          <w:p w:rsidR="00BC2E5A" w:rsidRPr="00A630C4" w:rsidRDefault="00A35C3A" w:rsidP="00BC2E5A">
            <w:pPr>
              <w:pStyle w:val="Zhlav"/>
              <w:tabs>
                <w:tab w:val="right" w:pos="8222"/>
              </w:tabs>
              <w:spacing w:before="20" w:after="20"/>
              <w:rPr>
                <w:b/>
                <w:sz w:val="24"/>
                <w:szCs w:val="24"/>
              </w:rPr>
            </w:pPr>
            <w:r w:rsidRPr="00A630C4">
              <w:rPr>
                <w:b/>
                <w:sz w:val="24"/>
                <w:szCs w:val="24"/>
              </w:rPr>
              <w:t>Vážená</w:t>
            </w:r>
            <w:r w:rsidR="00BC2E5A" w:rsidRPr="00A630C4">
              <w:rPr>
                <w:b/>
                <w:sz w:val="24"/>
                <w:szCs w:val="24"/>
              </w:rPr>
              <w:t xml:space="preserve"> pan</w:t>
            </w:r>
            <w:r w:rsidRPr="00A630C4">
              <w:rPr>
                <w:b/>
                <w:sz w:val="24"/>
                <w:szCs w:val="24"/>
              </w:rPr>
              <w:t>í</w:t>
            </w:r>
          </w:p>
          <w:p w:rsidR="00BC2E5A" w:rsidRPr="00A630C4" w:rsidRDefault="00A630C4" w:rsidP="00BC2E5A">
            <w:pPr>
              <w:pStyle w:val="Zhlav"/>
              <w:tabs>
                <w:tab w:val="right" w:pos="8222"/>
              </w:tabs>
              <w:spacing w:before="20" w:after="20"/>
              <w:rPr>
                <w:b/>
                <w:sz w:val="24"/>
                <w:szCs w:val="24"/>
              </w:rPr>
            </w:pPr>
            <w:r w:rsidRPr="00A630C4">
              <w:rPr>
                <w:b/>
                <w:sz w:val="24"/>
                <w:szCs w:val="24"/>
              </w:rPr>
              <w:t xml:space="preserve">Ing. Jarmila </w:t>
            </w:r>
            <w:proofErr w:type="spellStart"/>
            <w:r w:rsidRPr="00A630C4">
              <w:rPr>
                <w:b/>
                <w:sz w:val="24"/>
                <w:szCs w:val="24"/>
              </w:rPr>
              <w:t>Ozimná</w:t>
            </w:r>
            <w:proofErr w:type="spellEnd"/>
          </w:p>
          <w:p w:rsidR="00A630C4" w:rsidRPr="00A630C4" w:rsidRDefault="00A630C4" w:rsidP="00BC2E5A">
            <w:pPr>
              <w:pStyle w:val="Zhlav"/>
              <w:tabs>
                <w:tab w:val="right" w:pos="8222"/>
              </w:tabs>
              <w:spacing w:before="20" w:after="20"/>
              <w:rPr>
                <w:b/>
                <w:sz w:val="24"/>
                <w:szCs w:val="24"/>
              </w:rPr>
            </w:pPr>
            <w:r w:rsidRPr="00A630C4">
              <w:rPr>
                <w:b/>
                <w:sz w:val="24"/>
                <w:szCs w:val="24"/>
              </w:rPr>
              <w:t xml:space="preserve">SŽDC, </w:t>
            </w:r>
            <w:proofErr w:type="spellStart"/>
            <w:proofErr w:type="gramStart"/>
            <w:r w:rsidRPr="00A630C4">
              <w:rPr>
                <w:b/>
                <w:sz w:val="24"/>
                <w:szCs w:val="24"/>
              </w:rPr>
              <w:t>s.o</w:t>
            </w:r>
            <w:proofErr w:type="spellEnd"/>
            <w:r w:rsidRPr="00A630C4">
              <w:rPr>
                <w:b/>
                <w:sz w:val="24"/>
                <w:szCs w:val="24"/>
              </w:rPr>
              <w:t>.</w:t>
            </w:r>
            <w:proofErr w:type="gramEnd"/>
            <w:r w:rsidRPr="00A630C4">
              <w:rPr>
                <w:b/>
                <w:sz w:val="24"/>
                <w:szCs w:val="24"/>
              </w:rPr>
              <w:t>, Odbor investiční</w:t>
            </w:r>
          </w:p>
          <w:p w:rsidR="00A630C4" w:rsidRPr="00A630C4" w:rsidRDefault="00A630C4" w:rsidP="00A630C4">
            <w:pPr>
              <w:pStyle w:val="Zhlav"/>
              <w:tabs>
                <w:tab w:val="right" w:pos="8222"/>
              </w:tabs>
              <w:spacing w:before="20" w:after="20"/>
              <w:rPr>
                <w:b/>
                <w:sz w:val="24"/>
                <w:szCs w:val="24"/>
              </w:rPr>
            </w:pPr>
            <w:r w:rsidRPr="00A630C4">
              <w:rPr>
                <w:b/>
                <w:sz w:val="24"/>
                <w:szCs w:val="24"/>
              </w:rPr>
              <w:t>Dlážděná 1003/7</w:t>
            </w:r>
          </w:p>
          <w:p w:rsidR="00A630C4" w:rsidRPr="00960679" w:rsidRDefault="00A630C4" w:rsidP="00A630C4">
            <w:pPr>
              <w:pStyle w:val="Zhlav"/>
              <w:tabs>
                <w:tab w:val="right" w:pos="8222"/>
              </w:tabs>
              <w:spacing w:before="20" w:after="20"/>
              <w:rPr>
                <w:b/>
                <w:sz w:val="22"/>
                <w:szCs w:val="22"/>
              </w:rPr>
            </w:pPr>
            <w:r w:rsidRPr="00A630C4">
              <w:rPr>
                <w:b/>
                <w:sz w:val="24"/>
                <w:szCs w:val="24"/>
              </w:rPr>
              <w:t xml:space="preserve">110 00 </w:t>
            </w:r>
            <w:r>
              <w:rPr>
                <w:b/>
                <w:sz w:val="24"/>
                <w:szCs w:val="24"/>
              </w:rPr>
              <w:t xml:space="preserve">PRAHA </w:t>
            </w:r>
            <w:r w:rsidRPr="00A630C4">
              <w:rPr>
                <w:b/>
                <w:sz w:val="24"/>
                <w:szCs w:val="24"/>
              </w:rPr>
              <w:t>1</w:t>
            </w:r>
          </w:p>
        </w:tc>
      </w:tr>
    </w:tbl>
    <w:p w:rsidR="00BC2E5A" w:rsidRDefault="00BC2E5A" w:rsidP="00BC2E5A">
      <w:pPr>
        <w:pStyle w:val="Zhlav"/>
        <w:tabs>
          <w:tab w:val="right" w:pos="8222"/>
        </w:tabs>
      </w:pPr>
    </w:p>
    <w:p w:rsidR="00BC2E5A" w:rsidRDefault="00BC2E5A" w:rsidP="00BC2E5A">
      <w:pPr>
        <w:tabs>
          <w:tab w:val="right" w:pos="8222"/>
        </w:tabs>
        <w:rPr>
          <w:sz w:val="12"/>
        </w:rPr>
      </w:pPr>
    </w:p>
    <w:p w:rsidR="00BC2E5A" w:rsidRDefault="00BC2E5A" w:rsidP="00BC2E5A">
      <w:pPr>
        <w:rPr>
          <w:sz w:val="18"/>
        </w:rPr>
      </w:pPr>
    </w:p>
    <w:p w:rsidR="00BC2E5A" w:rsidRDefault="00BC2E5A" w:rsidP="00BC2E5A">
      <w:pPr>
        <w:ind w:right="8646"/>
        <w:outlineLvl w:val="0"/>
      </w:pPr>
      <w:r>
        <w:tab/>
      </w: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07"/>
        <w:gridCol w:w="2126"/>
        <w:gridCol w:w="3016"/>
        <w:gridCol w:w="1521"/>
      </w:tblGrid>
      <w:tr w:rsidR="00BC2E5A" w:rsidRPr="00997C4E">
        <w:tc>
          <w:tcPr>
            <w:tcW w:w="2448" w:type="dxa"/>
          </w:tcPr>
          <w:p w:rsidR="00BC2E5A" w:rsidRPr="00997C4E" w:rsidRDefault="00BC2E5A" w:rsidP="00BC2E5A">
            <w:pPr>
              <w:pStyle w:val="Normln12-1-00"/>
              <w:rPr>
                <w:sz w:val="16"/>
                <w:szCs w:val="16"/>
              </w:rPr>
            </w:pPr>
            <w:r w:rsidRPr="00997C4E">
              <w:rPr>
                <w:sz w:val="16"/>
                <w:szCs w:val="16"/>
              </w:rPr>
              <w:t>Váš dopis značky / ze dne</w:t>
            </w:r>
          </w:p>
        </w:tc>
        <w:tc>
          <w:tcPr>
            <w:tcW w:w="2160" w:type="dxa"/>
          </w:tcPr>
          <w:p w:rsidR="00BC2E5A" w:rsidRPr="00997C4E" w:rsidRDefault="00BC2E5A" w:rsidP="00BC2E5A">
            <w:pPr>
              <w:pStyle w:val="Normln12-1-00"/>
              <w:rPr>
                <w:sz w:val="16"/>
                <w:szCs w:val="16"/>
              </w:rPr>
            </w:pPr>
            <w:r w:rsidRPr="00997C4E">
              <w:rPr>
                <w:sz w:val="16"/>
                <w:szCs w:val="16"/>
              </w:rPr>
              <w:t>Naše značka</w:t>
            </w:r>
          </w:p>
        </w:tc>
        <w:tc>
          <w:tcPr>
            <w:tcW w:w="3060" w:type="dxa"/>
          </w:tcPr>
          <w:p w:rsidR="00BC2E5A" w:rsidRPr="00997C4E" w:rsidRDefault="00BC2E5A" w:rsidP="00BC2E5A">
            <w:pPr>
              <w:pStyle w:val="Normln12-1-00"/>
              <w:rPr>
                <w:sz w:val="16"/>
                <w:szCs w:val="16"/>
              </w:rPr>
            </w:pPr>
            <w:r w:rsidRPr="00997C4E">
              <w:rPr>
                <w:sz w:val="16"/>
                <w:szCs w:val="16"/>
              </w:rPr>
              <w:t>Vyřizuje / linka</w:t>
            </w:r>
          </w:p>
        </w:tc>
        <w:tc>
          <w:tcPr>
            <w:tcW w:w="1544" w:type="dxa"/>
          </w:tcPr>
          <w:p w:rsidR="00BC2E5A" w:rsidRPr="00997C4E" w:rsidRDefault="00BC2E5A" w:rsidP="00BC2E5A">
            <w:pPr>
              <w:pStyle w:val="Normln12-1-00"/>
              <w:rPr>
                <w:sz w:val="16"/>
                <w:szCs w:val="16"/>
              </w:rPr>
            </w:pPr>
            <w:r w:rsidRPr="00997C4E">
              <w:rPr>
                <w:sz w:val="16"/>
                <w:szCs w:val="16"/>
              </w:rPr>
              <w:t>Brno</w:t>
            </w:r>
          </w:p>
        </w:tc>
      </w:tr>
      <w:tr w:rsidR="00BC2E5A" w:rsidRPr="00997C4E">
        <w:tc>
          <w:tcPr>
            <w:tcW w:w="2448" w:type="dxa"/>
          </w:tcPr>
          <w:p w:rsidR="00BC2E5A" w:rsidRPr="00997C4E" w:rsidRDefault="00BC2E5A" w:rsidP="00BC2E5A">
            <w:pPr>
              <w:pStyle w:val="Normln12-1-00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BC2E5A" w:rsidRPr="00997C4E" w:rsidRDefault="00BC2E5A" w:rsidP="00BC2E5A">
            <w:pPr>
              <w:pStyle w:val="Normln12-1-00"/>
              <w:rPr>
                <w:sz w:val="16"/>
                <w:szCs w:val="16"/>
              </w:rPr>
            </w:pPr>
          </w:p>
        </w:tc>
        <w:tc>
          <w:tcPr>
            <w:tcW w:w="3060" w:type="dxa"/>
          </w:tcPr>
          <w:p w:rsidR="00BC2E5A" w:rsidRPr="00997C4E" w:rsidRDefault="00BC2E5A" w:rsidP="00A35C3A">
            <w:pPr>
              <w:pStyle w:val="Normln12-1-00"/>
              <w:rPr>
                <w:sz w:val="16"/>
                <w:szCs w:val="16"/>
              </w:rPr>
            </w:pPr>
            <w:r w:rsidRPr="00997C4E">
              <w:rPr>
                <w:sz w:val="16"/>
                <w:szCs w:val="16"/>
              </w:rPr>
              <w:t xml:space="preserve">Ing. </w:t>
            </w:r>
            <w:r w:rsidR="00A35C3A">
              <w:rPr>
                <w:sz w:val="16"/>
                <w:szCs w:val="16"/>
              </w:rPr>
              <w:t>Novák</w:t>
            </w:r>
            <w:r>
              <w:rPr>
                <w:sz w:val="16"/>
                <w:szCs w:val="16"/>
              </w:rPr>
              <w:t xml:space="preserve"> / +420 543 426 65</w:t>
            </w:r>
            <w:r w:rsidR="00A35C3A">
              <w:rPr>
                <w:sz w:val="16"/>
                <w:szCs w:val="16"/>
              </w:rPr>
              <w:t>3</w:t>
            </w:r>
          </w:p>
        </w:tc>
        <w:tc>
          <w:tcPr>
            <w:tcW w:w="1544" w:type="dxa"/>
          </w:tcPr>
          <w:p w:rsidR="00BC2E5A" w:rsidRPr="00997C4E" w:rsidRDefault="00A35C3A" w:rsidP="00A35C3A">
            <w:pPr>
              <w:pStyle w:val="Normln12-1-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BC2E5A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7.</w:t>
            </w:r>
            <w:r w:rsidR="00BC2E5A">
              <w:rPr>
                <w:sz w:val="16"/>
                <w:szCs w:val="16"/>
              </w:rPr>
              <w:t xml:space="preserve"> </w:t>
            </w:r>
            <w:r w:rsidR="001C797E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4</w:t>
            </w:r>
          </w:p>
        </w:tc>
      </w:tr>
    </w:tbl>
    <w:p w:rsidR="00BC2E5A" w:rsidRDefault="00BC2E5A" w:rsidP="00BC2E5A">
      <w:pPr>
        <w:ind w:right="8646"/>
        <w:outlineLvl w:val="0"/>
      </w:pPr>
    </w:p>
    <w:p w:rsidR="00BC2E5A" w:rsidRDefault="00BC2E5A" w:rsidP="00BC2E5A">
      <w:pPr>
        <w:ind w:right="8646"/>
        <w:outlineLvl w:val="0"/>
      </w:pPr>
    </w:p>
    <w:p w:rsidR="00BC2E5A" w:rsidRPr="00F64EAA" w:rsidRDefault="00BC2E5A" w:rsidP="00BC2E5A">
      <w:pPr>
        <w:ind w:right="8646"/>
        <w:outlineLvl w:val="0"/>
      </w:pPr>
    </w:p>
    <w:p w:rsidR="00BC2E5A" w:rsidRPr="00F64EAA" w:rsidRDefault="00FD762C" w:rsidP="00BC2E5A">
      <w:pPr>
        <w:pStyle w:val="Titulek"/>
      </w:pPr>
      <w:r>
        <w:t>Vyjádření ke studii Modernizace Brno - Přerov</w:t>
      </w:r>
    </w:p>
    <w:p w:rsidR="00BC2E5A" w:rsidRDefault="00BC2E5A" w:rsidP="00BC2E5A">
      <w:pPr>
        <w:rPr>
          <w:sz w:val="24"/>
        </w:rPr>
      </w:pPr>
      <w:r>
        <w:rPr>
          <w:sz w:val="24"/>
        </w:rPr>
        <w:tab/>
      </w:r>
    </w:p>
    <w:p w:rsidR="00A35C3A" w:rsidRDefault="00A35C3A" w:rsidP="00BC2E5A">
      <w:pPr>
        <w:rPr>
          <w:sz w:val="24"/>
        </w:rPr>
      </w:pPr>
    </w:p>
    <w:p w:rsidR="00A35C3A" w:rsidRDefault="00A35C3A" w:rsidP="005549CB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</w:pPr>
      <w:r>
        <w:t>Studie proveditelnosti byla zaslána k připomínkám nekompletní.</w:t>
      </w:r>
    </w:p>
    <w:p w:rsidR="00A35C3A" w:rsidRDefault="00A35C3A" w:rsidP="005549CB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</w:pPr>
      <w:r>
        <w:t>Dopravní technologie nedává dostatečné podklady pro ekonomické hodnocení variant, například:</w:t>
      </w:r>
    </w:p>
    <w:p w:rsidR="00A35C3A" w:rsidRDefault="00A35C3A" w:rsidP="005549CB">
      <w:pPr>
        <w:pStyle w:val="Odstavecseseznamem"/>
        <w:numPr>
          <w:ilvl w:val="1"/>
          <w:numId w:val="10"/>
        </w:numPr>
        <w:spacing w:line="276" w:lineRule="auto"/>
        <w:ind w:left="1134" w:hanging="567"/>
        <w:jc w:val="both"/>
      </w:pPr>
      <w:r>
        <w:t xml:space="preserve">Varianta bez projektu uvažuje se zaústěním 4 traťových kolejí do šlapanického </w:t>
      </w:r>
      <w:proofErr w:type="spellStart"/>
      <w:r>
        <w:t>zhlaví</w:t>
      </w:r>
      <w:proofErr w:type="spellEnd"/>
      <w:r>
        <w:t xml:space="preserve"> stanice Blažovice – v rozporu se současným stavem.</w:t>
      </w:r>
    </w:p>
    <w:p w:rsidR="00A35C3A" w:rsidRDefault="008262B4" w:rsidP="005549CB">
      <w:pPr>
        <w:pStyle w:val="Odstavecseseznamem"/>
        <w:numPr>
          <w:ilvl w:val="1"/>
          <w:numId w:val="10"/>
        </w:numPr>
        <w:spacing w:line="276" w:lineRule="auto"/>
        <w:ind w:left="1134" w:hanging="567"/>
        <w:jc w:val="both"/>
      </w:pPr>
      <w:r>
        <w:t>Nejsou zdůvodněné</w:t>
      </w:r>
      <w:r w:rsidR="00A35C3A">
        <w:t xml:space="preserve"> pobyty osobních vlaků ve výši 6 minut při předjíždění vlaky vyšší kategorie v nácestných stanicích. </w:t>
      </w:r>
    </w:p>
    <w:p w:rsidR="00A35C3A" w:rsidRDefault="00A35C3A" w:rsidP="005549CB">
      <w:pPr>
        <w:pStyle w:val="Odstavecseseznamem"/>
        <w:numPr>
          <w:ilvl w:val="1"/>
          <w:numId w:val="10"/>
        </w:numPr>
        <w:spacing w:line="276" w:lineRule="auto"/>
        <w:ind w:left="1134" w:hanging="567"/>
        <w:jc w:val="both"/>
      </w:pPr>
      <w:r>
        <w:t xml:space="preserve">Varianta S5 neřeší způsob optimalizace traťového úseku Blažovice – Vyškov, jsou doložena schémata současného stavu stanic. Ve variantě není doložena cestovní doba Brno – Rousínov. </w:t>
      </w:r>
    </w:p>
    <w:p w:rsidR="00A35C3A" w:rsidRDefault="00E11F8C" w:rsidP="00E11F8C">
      <w:pPr>
        <w:pStyle w:val="Odstavecseseznamem"/>
        <w:numPr>
          <w:ilvl w:val="1"/>
          <w:numId w:val="10"/>
        </w:numPr>
        <w:spacing w:line="276" w:lineRule="auto"/>
        <w:ind w:left="1134" w:hanging="567"/>
        <w:jc w:val="both"/>
      </w:pPr>
      <w:r w:rsidRPr="00E11F8C">
        <w:t xml:space="preserve">V souladu se stanoviskem prezentovaným na proběhnuvších jednáních upozorňujeme, že pro budoucí vedení regionálních vlaků v relaci Brno – Vyškov je nutné dosáhnout cestovní doby mezi Brnem a Rousínovem maximálně 20 minut. V této souvislosti také opakovaně upozorňujeme na nutnost dosažení cestovní doby </w:t>
      </w:r>
      <w:proofErr w:type="spellStart"/>
      <w:r w:rsidRPr="00E11F8C">
        <w:t>S</w:t>
      </w:r>
      <w:r w:rsidR="0001660B">
        <w:t>p</w:t>
      </w:r>
      <w:proofErr w:type="spellEnd"/>
      <w:r w:rsidRPr="00E11F8C">
        <w:t xml:space="preserve"> vlaků v úseku Brno – Slavkov maximálně 22 minut včetně zastavení na zastávce Brno-letiště.</w:t>
      </w:r>
      <w:r w:rsidR="00A35C3A">
        <w:t xml:space="preserve"> </w:t>
      </w:r>
    </w:p>
    <w:p w:rsidR="00826F86" w:rsidRDefault="00826F86" w:rsidP="00BC2E5A"/>
    <w:p w:rsidR="00A35C3A" w:rsidRDefault="00A35C3A" w:rsidP="00BC2E5A"/>
    <w:p w:rsidR="00A35C3A" w:rsidRDefault="00A35C3A" w:rsidP="00BC2E5A"/>
    <w:p w:rsidR="00BC2E5A" w:rsidRPr="00F64EAA" w:rsidRDefault="00BC2E5A" w:rsidP="00BC2E5A">
      <w:pPr>
        <w:rPr>
          <w:szCs w:val="22"/>
        </w:rPr>
      </w:pP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  <w:t>S pozdravem</w:t>
      </w:r>
    </w:p>
    <w:p w:rsidR="00BC2E5A" w:rsidRPr="00F64EAA" w:rsidRDefault="00BC2E5A" w:rsidP="00BC2E5A">
      <w:pPr>
        <w:rPr>
          <w:szCs w:val="22"/>
        </w:rPr>
      </w:pPr>
      <w:r w:rsidRPr="00F64EAA">
        <w:rPr>
          <w:szCs w:val="22"/>
        </w:rPr>
        <w:tab/>
      </w:r>
      <w:r w:rsidRPr="00F64EAA">
        <w:rPr>
          <w:szCs w:val="22"/>
        </w:rPr>
        <w:tab/>
      </w:r>
    </w:p>
    <w:p w:rsidR="00BC2E5A" w:rsidRPr="00F64EAA" w:rsidRDefault="00BC2E5A" w:rsidP="00BC2E5A">
      <w:pPr>
        <w:rPr>
          <w:szCs w:val="22"/>
        </w:rPr>
      </w:pP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</w:p>
    <w:p w:rsidR="00BC2E5A" w:rsidRPr="00F64EAA" w:rsidRDefault="00BC2E5A" w:rsidP="00BC2E5A">
      <w:pPr>
        <w:rPr>
          <w:szCs w:val="22"/>
        </w:rPr>
      </w:pP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  <w:r w:rsidRPr="00F64EAA">
        <w:rPr>
          <w:szCs w:val="22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17"/>
        <w:gridCol w:w="3017"/>
        <w:gridCol w:w="3036"/>
      </w:tblGrid>
      <w:tr w:rsidR="00BC2E5A" w:rsidTr="002C7BF3">
        <w:trPr>
          <w:trHeight w:val="488"/>
        </w:trPr>
        <w:tc>
          <w:tcPr>
            <w:tcW w:w="3070" w:type="dxa"/>
          </w:tcPr>
          <w:p w:rsidR="00BC2E5A" w:rsidRDefault="00BC2E5A" w:rsidP="00BC2E5A"/>
        </w:tc>
        <w:tc>
          <w:tcPr>
            <w:tcW w:w="3071" w:type="dxa"/>
          </w:tcPr>
          <w:p w:rsidR="00BC2E5A" w:rsidRDefault="00BC2E5A" w:rsidP="00BC2E5A"/>
        </w:tc>
        <w:tc>
          <w:tcPr>
            <w:tcW w:w="3071" w:type="dxa"/>
          </w:tcPr>
          <w:p w:rsidR="00BC2E5A" w:rsidRDefault="00BC2E5A" w:rsidP="00BC2E5A">
            <w:pPr>
              <w:jc w:val="center"/>
            </w:pPr>
            <w:r w:rsidRPr="00F64EAA">
              <w:rPr>
                <w:szCs w:val="22"/>
              </w:rPr>
              <w:t xml:space="preserve">Ing. </w:t>
            </w:r>
            <w:r w:rsidR="00EB7E16">
              <w:rPr>
                <w:szCs w:val="22"/>
              </w:rPr>
              <w:t>Jiří Horský</w:t>
            </w:r>
          </w:p>
        </w:tc>
      </w:tr>
      <w:tr w:rsidR="00BC2E5A">
        <w:tc>
          <w:tcPr>
            <w:tcW w:w="3070" w:type="dxa"/>
          </w:tcPr>
          <w:p w:rsidR="00BC2E5A" w:rsidRPr="00F64EAA" w:rsidRDefault="00BC2E5A" w:rsidP="00BC2E5A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BC2E5A" w:rsidRDefault="00BC2E5A" w:rsidP="00BC2E5A"/>
        </w:tc>
        <w:tc>
          <w:tcPr>
            <w:tcW w:w="3071" w:type="dxa"/>
          </w:tcPr>
          <w:p w:rsidR="00BC2E5A" w:rsidRDefault="0011019A" w:rsidP="00BC2E5A">
            <w:pPr>
              <w:jc w:val="center"/>
            </w:pPr>
            <w:r>
              <w:rPr>
                <w:szCs w:val="22"/>
              </w:rPr>
              <w:t xml:space="preserve">ředitel </w:t>
            </w:r>
            <w:r w:rsidR="00BC2E5A">
              <w:rPr>
                <w:szCs w:val="22"/>
              </w:rPr>
              <w:t>společnosti</w:t>
            </w:r>
          </w:p>
        </w:tc>
      </w:tr>
    </w:tbl>
    <w:p w:rsidR="00BC2E5A" w:rsidRDefault="00BC2E5A" w:rsidP="00A35C3A"/>
    <w:sectPr w:rsidR="00BC2E5A" w:rsidSect="00D13570">
      <w:pgSz w:w="11906" w:h="16838"/>
      <w:pgMar w:top="2104" w:right="1418" w:bottom="1797" w:left="1418" w:header="709" w:footer="11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AC8" w:rsidRDefault="00973AC8">
      <w:r>
        <w:separator/>
      </w:r>
    </w:p>
  </w:endnote>
  <w:endnote w:type="continuationSeparator" w:id="0">
    <w:p w:rsidR="00973AC8" w:rsidRDefault="00973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AC8" w:rsidRDefault="00973AC8">
      <w:r>
        <w:separator/>
      </w:r>
    </w:p>
  </w:footnote>
  <w:footnote w:type="continuationSeparator" w:id="0">
    <w:p w:rsidR="00973AC8" w:rsidRDefault="00973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C7C1BB4"/>
    <w:multiLevelType w:val="hybridMultilevel"/>
    <w:tmpl w:val="B89A9102"/>
    <w:lvl w:ilvl="0" w:tplc="CA8614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71637D1"/>
    <w:multiLevelType w:val="hybridMultilevel"/>
    <w:tmpl w:val="4904B1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62C"/>
    <w:rsid w:val="00007329"/>
    <w:rsid w:val="000100E8"/>
    <w:rsid w:val="0001660B"/>
    <w:rsid w:val="00030A7D"/>
    <w:rsid w:val="000C7BFE"/>
    <w:rsid w:val="0011019A"/>
    <w:rsid w:val="001C797E"/>
    <w:rsid w:val="001F0460"/>
    <w:rsid w:val="00202591"/>
    <w:rsid w:val="00231148"/>
    <w:rsid w:val="00233F6A"/>
    <w:rsid w:val="00242DE5"/>
    <w:rsid w:val="0027128A"/>
    <w:rsid w:val="00293A74"/>
    <w:rsid w:val="0029529D"/>
    <w:rsid w:val="002C2C24"/>
    <w:rsid w:val="002C7BF3"/>
    <w:rsid w:val="002E599F"/>
    <w:rsid w:val="002F160C"/>
    <w:rsid w:val="003048B0"/>
    <w:rsid w:val="00344188"/>
    <w:rsid w:val="00345931"/>
    <w:rsid w:val="00381C82"/>
    <w:rsid w:val="00393227"/>
    <w:rsid w:val="003D5144"/>
    <w:rsid w:val="00404967"/>
    <w:rsid w:val="00452737"/>
    <w:rsid w:val="00467F3F"/>
    <w:rsid w:val="004C070E"/>
    <w:rsid w:val="004D2F30"/>
    <w:rsid w:val="005549CB"/>
    <w:rsid w:val="005722A7"/>
    <w:rsid w:val="005746A4"/>
    <w:rsid w:val="005E2741"/>
    <w:rsid w:val="0063316D"/>
    <w:rsid w:val="00633439"/>
    <w:rsid w:val="006402B0"/>
    <w:rsid w:val="0067588A"/>
    <w:rsid w:val="006A2E0F"/>
    <w:rsid w:val="006C3F9C"/>
    <w:rsid w:val="00725E1F"/>
    <w:rsid w:val="00742E9E"/>
    <w:rsid w:val="0077043F"/>
    <w:rsid w:val="007A2B91"/>
    <w:rsid w:val="007C3DAF"/>
    <w:rsid w:val="007C5391"/>
    <w:rsid w:val="00811EF3"/>
    <w:rsid w:val="008262B4"/>
    <w:rsid w:val="00826F86"/>
    <w:rsid w:val="00892C77"/>
    <w:rsid w:val="008E5B16"/>
    <w:rsid w:val="0095303C"/>
    <w:rsid w:val="00972F9A"/>
    <w:rsid w:val="00973AC8"/>
    <w:rsid w:val="00997C4E"/>
    <w:rsid w:val="00997C54"/>
    <w:rsid w:val="009A6573"/>
    <w:rsid w:val="009C0114"/>
    <w:rsid w:val="009E19D1"/>
    <w:rsid w:val="009E35B6"/>
    <w:rsid w:val="00A35C3A"/>
    <w:rsid w:val="00A44229"/>
    <w:rsid w:val="00A630C4"/>
    <w:rsid w:val="00AC539C"/>
    <w:rsid w:val="00B51F81"/>
    <w:rsid w:val="00B707BF"/>
    <w:rsid w:val="00B970DA"/>
    <w:rsid w:val="00BC2E5A"/>
    <w:rsid w:val="00BD09A0"/>
    <w:rsid w:val="00C43B07"/>
    <w:rsid w:val="00CA77B5"/>
    <w:rsid w:val="00D13570"/>
    <w:rsid w:val="00D2700F"/>
    <w:rsid w:val="00DE5771"/>
    <w:rsid w:val="00DE65D4"/>
    <w:rsid w:val="00E11F8C"/>
    <w:rsid w:val="00E30B37"/>
    <w:rsid w:val="00EB160C"/>
    <w:rsid w:val="00EB7E16"/>
    <w:rsid w:val="00ED1AD3"/>
    <w:rsid w:val="00ED616A"/>
    <w:rsid w:val="00F2572F"/>
    <w:rsid w:val="00F31346"/>
    <w:rsid w:val="00F82CCB"/>
    <w:rsid w:val="00FA46DE"/>
    <w:rsid w:val="00FD733C"/>
    <w:rsid w:val="00F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5105542-E40F-496E-BCDA-DA6728D8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3F9C"/>
    <w:pPr>
      <w:jc w:val="both"/>
    </w:pPr>
    <w:rPr>
      <w:rFonts w:ascii="Calibri" w:hAnsi="Calibri"/>
      <w:sz w:val="22"/>
    </w:rPr>
  </w:style>
  <w:style w:type="paragraph" w:styleId="Nadpis1">
    <w:name w:val="heading 1"/>
    <w:basedOn w:val="Normln"/>
    <w:next w:val="Normln"/>
    <w:qFormat/>
    <w:rsid w:val="00BD09A0"/>
    <w:pPr>
      <w:keepNext/>
      <w:spacing w:after="60"/>
      <w:jc w:val="center"/>
      <w:outlineLvl w:val="0"/>
    </w:pPr>
    <w:rPr>
      <w:b/>
      <w:caps/>
      <w:kern w:val="28"/>
      <w:sz w:val="36"/>
      <w:szCs w:val="36"/>
    </w:rPr>
  </w:style>
  <w:style w:type="paragraph" w:styleId="Nadpis2">
    <w:name w:val="heading 2"/>
    <w:basedOn w:val="Normln"/>
    <w:next w:val="Normln"/>
    <w:qFormat/>
    <w:rsid w:val="00345931"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345931"/>
    <w:pPr>
      <w:keepNext/>
      <w:spacing w:before="240"/>
      <w:outlineLvl w:val="2"/>
    </w:pPr>
    <w:rPr>
      <w:rFonts w:ascii="Arial" w:hAnsi="Arial"/>
      <w:sz w:val="32"/>
    </w:rPr>
  </w:style>
  <w:style w:type="paragraph" w:styleId="Nadpis4">
    <w:name w:val="heading 4"/>
    <w:basedOn w:val="Normln"/>
    <w:next w:val="Normln"/>
    <w:qFormat/>
    <w:rsid w:val="00345931"/>
    <w:pPr>
      <w:keepNext/>
      <w:numPr>
        <w:ilvl w:val="3"/>
        <w:numId w:val="6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345931"/>
    <w:pPr>
      <w:keepNext/>
      <w:numPr>
        <w:ilvl w:val="4"/>
        <w:numId w:val="6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rsid w:val="00345931"/>
    <w:pPr>
      <w:keepNext/>
      <w:numPr>
        <w:ilvl w:val="5"/>
        <w:numId w:val="6"/>
      </w:numPr>
      <w:outlineLvl w:val="5"/>
    </w:pPr>
    <w:rPr>
      <w:rFonts w:ascii="Arial" w:hAnsi="Arial"/>
      <w:b/>
      <w:sz w:val="36"/>
    </w:rPr>
  </w:style>
  <w:style w:type="paragraph" w:styleId="Nadpis7">
    <w:name w:val="heading 7"/>
    <w:basedOn w:val="Normln"/>
    <w:next w:val="Normln"/>
    <w:qFormat/>
    <w:rsid w:val="00345931"/>
    <w:pPr>
      <w:keepNext/>
      <w:numPr>
        <w:ilvl w:val="6"/>
        <w:numId w:val="6"/>
      </w:numPr>
      <w:outlineLvl w:val="6"/>
    </w:pPr>
    <w:rPr>
      <w:i/>
    </w:rPr>
  </w:style>
  <w:style w:type="paragraph" w:styleId="Nadpis8">
    <w:name w:val="heading 8"/>
    <w:basedOn w:val="Normln"/>
    <w:next w:val="Normln"/>
    <w:qFormat/>
    <w:rsid w:val="00345931"/>
    <w:pPr>
      <w:keepNext/>
      <w:numPr>
        <w:ilvl w:val="7"/>
        <w:numId w:val="6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345931"/>
    <w:pPr>
      <w:keepNext/>
      <w:numPr>
        <w:ilvl w:val="8"/>
        <w:numId w:val="6"/>
      </w:numPr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rsid w:val="00345931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Cs w:val="24"/>
    </w:rPr>
  </w:style>
  <w:style w:type="paragraph" w:customStyle="1" w:styleId="Zkladntext21">
    <w:name w:val="Základní text 21"/>
    <w:basedOn w:val="Normln"/>
    <w:rsid w:val="00345931"/>
    <w:rPr>
      <w:sz w:val="28"/>
    </w:rPr>
  </w:style>
  <w:style w:type="character" w:styleId="slostrnky">
    <w:name w:val="page number"/>
    <w:basedOn w:val="Standardnpsmoodstavce"/>
    <w:rsid w:val="00345931"/>
  </w:style>
  <w:style w:type="paragraph" w:styleId="Zhlav">
    <w:name w:val="header"/>
    <w:basedOn w:val="Normln"/>
    <w:rsid w:val="00345931"/>
    <w:rPr>
      <w:sz w:val="16"/>
    </w:rPr>
  </w:style>
  <w:style w:type="paragraph" w:customStyle="1" w:styleId="Dotaznknetunvelk8">
    <w:name w:val="Dotazník netučná velká 8"/>
    <w:basedOn w:val="Zhlav"/>
    <w:rsid w:val="00345931"/>
    <w:rPr>
      <w:rFonts w:ascii="Times New Roman" w:hAnsi="Times New Roman"/>
      <w:caps/>
      <w:sz w:val="18"/>
      <w:lang w:val="en-US"/>
    </w:rPr>
  </w:style>
  <w:style w:type="paragraph" w:customStyle="1" w:styleId="Dotaznktun8">
    <w:name w:val="Dotazník tučná 8"/>
    <w:basedOn w:val="Zhlav"/>
    <w:rsid w:val="00345931"/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rsid w:val="00345931"/>
    <w:rPr>
      <w:rFonts w:ascii="Times New Roman" w:hAnsi="Times New Roman"/>
      <w:i/>
      <w:caps/>
      <w:sz w:val="18"/>
    </w:rPr>
  </w:style>
  <w:style w:type="paragraph" w:customStyle="1" w:styleId="Dotaznkovtun">
    <w:name w:val="Dotazníkový tučný"/>
    <w:basedOn w:val="Normln"/>
    <w:rsid w:val="00345931"/>
    <w:rPr>
      <w:rFonts w:ascii="Times New Roman" w:hAnsi="Times New Roman"/>
      <w:b/>
      <w:sz w:val="18"/>
    </w:rPr>
  </w:style>
  <w:style w:type="paragraph" w:customStyle="1" w:styleId="Headlines">
    <w:name w:val="Headlines"/>
    <w:basedOn w:val="Normln"/>
    <w:rsid w:val="00345931"/>
    <w:pPr>
      <w:spacing w:after="240"/>
    </w:pPr>
    <w:rPr>
      <w:i/>
      <w:sz w:val="40"/>
    </w:rPr>
  </w:style>
  <w:style w:type="character" w:styleId="Hypertextovodkaz">
    <w:name w:val="Hyperlink"/>
    <w:basedOn w:val="Standardnpsmoodstavce"/>
    <w:rsid w:val="00345931"/>
    <w:rPr>
      <w:color w:val="0000FF"/>
      <w:u w:val="single"/>
    </w:rPr>
  </w:style>
  <w:style w:type="paragraph" w:customStyle="1" w:styleId="NadpisZZ">
    <w:name w:val="Nadpis ZZ"/>
    <w:basedOn w:val="Nadpis1"/>
    <w:rsid w:val="003459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paragraph" w:styleId="Nzev">
    <w:name w:val="Title"/>
    <w:basedOn w:val="Normln"/>
    <w:qFormat/>
    <w:rsid w:val="0034593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customStyle="1" w:styleId="Nzevdokumentu">
    <w:name w:val="Název dokumentu"/>
    <w:basedOn w:val="Normln"/>
    <w:next w:val="Headlines"/>
    <w:rsid w:val="00345931"/>
    <w:pPr>
      <w:spacing w:after="240"/>
    </w:pPr>
    <w:rPr>
      <w:rFonts w:ascii="Arial" w:hAnsi="Arial"/>
      <w:b/>
      <w:smallCaps/>
      <w:sz w:val="48"/>
    </w:rPr>
  </w:style>
  <w:style w:type="paragraph" w:customStyle="1" w:styleId="Normln12-1-00">
    <w:name w:val="Normální 12-ř.1-0+0"/>
    <w:basedOn w:val="Normln"/>
    <w:rsid w:val="00997C4E"/>
    <w:rPr>
      <w:sz w:val="20"/>
    </w:rPr>
  </w:style>
  <w:style w:type="character" w:customStyle="1" w:styleId="Normln12-1-00Char">
    <w:name w:val="Normální 12-ř.1-0+0 Char"/>
    <w:basedOn w:val="Standardnpsmoodstavce"/>
    <w:rsid w:val="00345931"/>
    <w:rPr>
      <w:sz w:val="24"/>
      <w:lang w:val="cs-CZ" w:eastAsia="cs-CZ" w:bidi="ar-SA"/>
    </w:rPr>
  </w:style>
  <w:style w:type="paragraph" w:styleId="Normlnodsazen">
    <w:name w:val="Normal Indent"/>
    <w:basedOn w:val="Normln"/>
    <w:rsid w:val="00345931"/>
    <w:pPr>
      <w:ind w:left="708"/>
    </w:pPr>
  </w:style>
  <w:style w:type="paragraph" w:customStyle="1" w:styleId="Normln12">
    <w:name w:val="Normální12"/>
    <w:basedOn w:val="Normln"/>
    <w:rsid w:val="00345931"/>
  </w:style>
  <w:style w:type="character" w:customStyle="1" w:styleId="Normln12Char">
    <w:name w:val="Normální12 Char"/>
    <w:basedOn w:val="Standardnpsmoodstavce"/>
    <w:rsid w:val="00345931"/>
    <w:rPr>
      <w:rFonts w:ascii="Verdana" w:hAnsi="Verdana"/>
      <w:sz w:val="24"/>
      <w:lang w:val="cs-CZ" w:eastAsia="cs-CZ" w:bidi="ar-SA"/>
    </w:rPr>
  </w:style>
  <w:style w:type="paragraph" w:customStyle="1" w:styleId="Normln14">
    <w:name w:val="Normální14"/>
    <w:basedOn w:val="Normln"/>
    <w:rsid w:val="00345931"/>
    <w:rPr>
      <w:rFonts w:ascii="Times New Roman" w:hAnsi="Times New Roman"/>
      <w:sz w:val="28"/>
    </w:rPr>
  </w:style>
  <w:style w:type="paragraph" w:styleId="Obsah1">
    <w:name w:val="toc 1"/>
    <w:basedOn w:val="Normln"/>
    <w:next w:val="Normln"/>
    <w:autoRedefine/>
    <w:semiHidden/>
    <w:rsid w:val="00345931"/>
    <w:pPr>
      <w:jc w:val="left"/>
    </w:pPr>
    <w:rPr>
      <w:rFonts w:ascii="Times New Roman" w:hAnsi="Times New Roman"/>
      <w:b/>
      <w:caps/>
      <w:sz w:val="20"/>
    </w:rPr>
  </w:style>
  <w:style w:type="paragraph" w:styleId="Obsah2">
    <w:name w:val="toc 2"/>
    <w:basedOn w:val="Normln"/>
    <w:next w:val="Normln"/>
    <w:autoRedefine/>
    <w:semiHidden/>
    <w:rsid w:val="00345931"/>
    <w:pPr>
      <w:ind w:left="240"/>
      <w:jc w:val="left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345931"/>
    <w:pPr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rsid w:val="00345931"/>
    <w:pPr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rsid w:val="00345931"/>
    <w:pPr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rsid w:val="00345931"/>
    <w:pPr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rsid w:val="00345931"/>
    <w:pPr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rsid w:val="00345931"/>
    <w:pPr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rsid w:val="00345931"/>
    <w:pPr>
      <w:ind w:left="1920"/>
      <w:jc w:val="left"/>
    </w:pPr>
    <w:rPr>
      <w:rFonts w:ascii="Times New Roman" w:hAnsi="Times New Roman"/>
      <w:sz w:val="18"/>
    </w:rPr>
  </w:style>
  <w:style w:type="paragraph" w:customStyle="1" w:styleId="1">
    <w:name w:val="1"/>
    <w:basedOn w:val="Normln"/>
    <w:semiHidden/>
    <w:rsid w:val="00345931"/>
    <w:rPr>
      <w:sz w:val="20"/>
    </w:rPr>
  </w:style>
  <w:style w:type="paragraph" w:styleId="Textkomente">
    <w:name w:val="annotation text"/>
    <w:basedOn w:val="Normln"/>
    <w:semiHidden/>
    <w:rsid w:val="00345931"/>
    <w:rPr>
      <w:sz w:val="20"/>
    </w:rPr>
  </w:style>
  <w:style w:type="paragraph" w:styleId="Pedmtkomente">
    <w:name w:val="annotation subject"/>
    <w:basedOn w:val="Textkomente"/>
    <w:next w:val="Textkomente"/>
    <w:semiHidden/>
    <w:rsid w:val="00345931"/>
    <w:rPr>
      <w:b/>
      <w:bCs/>
    </w:rPr>
  </w:style>
  <w:style w:type="paragraph" w:styleId="Rozloendokumentu">
    <w:name w:val="Document Map"/>
    <w:basedOn w:val="Normln"/>
    <w:semiHidden/>
    <w:rsid w:val="00345931"/>
    <w:pPr>
      <w:shd w:val="clear" w:color="auto" w:fill="000080"/>
    </w:pPr>
    <w:rPr>
      <w:rFonts w:ascii="Tahoma" w:hAnsi="Tahoma"/>
    </w:rPr>
  </w:style>
  <w:style w:type="paragraph" w:styleId="Seznam">
    <w:name w:val="List"/>
    <w:basedOn w:val="Normln"/>
    <w:rsid w:val="00345931"/>
    <w:pPr>
      <w:ind w:left="283" w:hanging="283"/>
    </w:pPr>
  </w:style>
  <w:style w:type="paragraph" w:styleId="Seznamsodrkami">
    <w:name w:val="List Bullet"/>
    <w:basedOn w:val="Normln"/>
    <w:autoRedefine/>
    <w:rsid w:val="00345931"/>
    <w:pPr>
      <w:numPr>
        <w:numId w:val="8"/>
      </w:numPr>
      <w:tabs>
        <w:tab w:val="clear" w:pos="360"/>
        <w:tab w:val="num" w:pos="432"/>
      </w:tabs>
      <w:ind w:left="432" w:hanging="432"/>
    </w:pPr>
  </w:style>
  <w:style w:type="paragraph" w:styleId="Textbubliny">
    <w:name w:val="Balloon Text"/>
    <w:basedOn w:val="Normln"/>
    <w:semiHidden/>
    <w:rsid w:val="0034593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345931"/>
    <w:rPr>
      <w:sz w:val="20"/>
    </w:rPr>
  </w:style>
  <w:style w:type="paragraph" w:styleId="Textvysvtlivek">
    <w:name w:val="endnote text"/>
    <w:basedOn w:val="Normln"/>
    <w:semiHidden/>
    <w:rsid w:val="00345931"/>
    <w:rPr>
      <w:sz w:val="20"/>
    </w:rPr>
  </w:style>
  <w:style w:type="paragraph" w:styleId="Titulek">
    <w:name w:val="caption"/>
    <w:basedOn w:val="Normln"/>
    <w:next w:val="Normln"/>
    <w:qFormat/>
    <w:rsid w:val="00345931"/>
    <w:rPr>
      <w:b/>
    </w:rPr>
  </w:style>
  <w:style w:type="paragraph" w:styleId="Zkladntext">
    <w:name w:val="Body Text"/>
    <w:basedOn w:val="Normln"/>
    <w:rsid w:val="00345931"/>
    <w:rPr>
      <w:i/>
    </w:rPr>
  </w:style>
  <w:style w:type="paragraph" w:styleId="Zkladntext2">
    <w:name w:val="Body Text 2"/>
    <w:basedOn w:val="Normln"/>
    <w:rsid w:val="00345931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sid w:val="00345931"/>
    <w:rPr>
      <w:i/>
    </w:rPr>
  </w:style>
  <w:style w:type="paragraph" w:styleId="Zkladntextodsazen">
    <w:name w:val="Body Text Indent"/>
    <w:basedOn w:val="Normln"/>
    <w:rsid w:val="00345931"/>
    <w:pPr>
      <w:ind w:left="709" w:hanging="709"/>
    </w:pPr>
  </w:style>
  <w:style w:type="paragraph" w:styleId="Zpat">
    <w:name w:val="footer"/>
    <w:basedOn w:val="Normln"/>
    <w:rsid w:val="00345931"/>
    <w:pPr>
      <w:jc w:val="center"/>
    </w:pPr>
    <w:rPr>
      <w:rFonts w:ascii="Arial" w:hAnsi="Arial"/>
      <w:sz w:val="16"/>
    </w:rPr>
  </w:style>
  <w:style w:type="character" w:styleId="Znakapoznpodarou">
    <w:name w:val="footnote reference"/>
    <w:basedOn w:val="Standardnpsmoodstavce"/>
    <w:semiHidden/>
    <w:rsid w:val="00345931"/>
    <w:rPr>
      <w:vertAlign w:val="superscript"/>
    </w:rPr>
  </w:style>
  <w:style w:type="character" w:styleId="Odkaznakoment">
    <w:name w:val="annotation reference"/>
    <w:basedOn w:val="Standardnpsmoodstavce"/>
    <w:semiHidden/>
    <w:rsid w:val="00345931"/>
    <w:rPr>
      <w:sz w:val="16"/>
      <w:szCs w:val="16"/>
    </w:rPr>
  </w:style>
  <w:style w:type="character" w:styleId="Odkaznavysvtlivky">
    <w:name w:val="endnote reference"/>
    <w:basedOn w:val="Standardnpsmoodstavce"/>
    <w:semiHidden/>
    <w:rsid w:val="00345931"/>
    <w:rPr>
      <w:vertAlign w:val="superscript"/>
    </w:rPr>
  </w:style>
  <w:style w:type="paragraph" w:customStyle="1" w:styleId="Nadpis1-bezslovn">
    <w:name w:val="Nadpis 1 - bez číslování"/>
    <w:basedOn w:val="Normln"/>
    <w:rsid w:val="00345931"/>
    <w:pPr>
      <w:jc w:val="center"/>
    </w:pPr>
    <w:rPr>
      <w:b/>
      <w:sz w:val="52"/>
      <w:szCs w:val="48"/>
    </w:rPr>
  </w:style>
  <w:style w:type="paragraph" w:customStyle="1" w:styleId="HlavikaKordis">
    <w:name w:val="Hlavička Kordis"/>
    <w:basedOn w:val="Zkladntext"/>
    <w:rsid w:val="006A2E0F"/>
    <w:rPr>
      <w:i w:val="0"/>
      <w:sz w:val="20"/>
    </w:rPr>
  </w:style>
  <w:style w:type="table" w:styleId="Mkatabulky">
    <w:name w:val="Table Grid"/>
    <w:basedOn w:val="Normlntabulka"/>
    <w:rsid w:val="00997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35C3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Farbiak\Korespondence\Hlavi&#269;kov&#253;%20dopis%20-%20nov&#253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Hlavičkový dopis - nový</Template>
  <TotalTime>0</TotalTime>
  <Pages>1</Pages>
  <Words>189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</vt:lpstr>
    </vt:vector>
  </TitlesOfParts>
  <Company>KORDIS JMK, spol. s r.o.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</dc:title>
  <dc:subject/>
  <dc:creator>Martin Farbiak</dc:creator>
  <cp:keywords/>
  <dc:description/>
  <cp:lastModifiedBy>Martin Farbiak</cp:lastModifiedBy>
  <cp:revision>2</cp:revision>
  <cp:lastPrinted>2012-11-07T13:17:00Z</cp:lastPrinted>
  <dcterms:created xsi:type="dcterms:W3CDTF">2014-07-16T06:25:00Z</dcterms:created>
  <dcterms:modified xsi:type="dcterms:W3CDTF">2014-07-16T06:25:00Z</dcterms:modified>
</cp:coreProperties>
</file>